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47903" w:rsidR="00047903" w:rsidP="2198FEF6" w:rsidRDefault="00047903" w14:paraId="6DB6BB6D" w14:textId="19C67676">
      <w:pPr>
        <w:pStyle w:val="Rubrik1"/>
        <w:rPr>
          <w:b w:val="1"/>
          <w:bCs w:val="1"/>
        </w:rPr>
      </w:pPr>
      <w:r w:rsidRPr="7290856C" w:rsidR="00047903">
        <w:rPr>
          <w:b w:val="1"/>
          <w:bCs w:val="1"/>
        </w:rPr>
        <w:t>Verksamhetsberättelse 20</w:t>
      </w:r>
      <w:r w:rsidRPr="7290856C" w:rsidR="2ED337D7">
        <w:rPr>
          <w:b w:val="1"/>
          <w:bCs w:val="1"/>
        </w:rPr>
        <w:t>2</w:t>
      </w:r>
      <w:r w:rsidRPr="7290856C" w:rsidR="5D89DC06">
        <w:rPr>
          <w:b w:val="1"/>
          <w:bCs w:val="1"/>
        </w:rPr>
        <w:t>1</w:t>
      </w:r>
    </w:p>
    <w:p w:rsidR="00047903" w:rsidP="007E0214" w:rsidRDefault="00047903" w14:paraId="4D599CAC" w14:textId="4C27545F">
      <w:proofErr w:type="spellStart"/>
      <w:r w:rsidR="00047903">
        <w:rPr/>
        <w:t>Klingstabygdens</w:t>
      </w:r>
      <w:proofErr w:type="spellEnd"/>
      <w:r w:rsidR="00047903">
        <w:rPr/>
        <w:t xml:space="preserve"> IF har under verksamhetsåret 20</w:t>
      </w:r>
      <w:r w:rsidR="137E4E64">
        <w:rPr/>
        <w:t>2</w:t>
      </w:r>
      <w:r w:rsidR="27FC7144">
        <w:rPr/>
        <w:t>1</w:t>
      </w:r>
      <w:r w:rsidR="00047903">
        <w:rPr/>
        <w:t xml:space="preserve"> haft </w:t>
      </w:r>
      <w:r w:rsidR="7315B5E8">
        <w:rPr/>
        <w:t xml:space="preserve">297 </w:t>
      </w:r>
      <w:r w:rsidR="00047903">
        <w:rPr/>
        <w:t>b</w:t>
      </w:r>
      <w:r w:rsidR="00047903">
        <w:rPr/>
        <w:t>etalande medlemmar</w:t>
      </w:r>
      <w:r w:rsidR="3FB75CDD">
        <w:rPr/>
        <w:t xml:space="preserve"> inklusive familjemedlemskap</w:t>
      </w:r>
      <w:r w:rsidR="00047903">
        <w:rPr/>
        <w:t xml:space="preserve"> och har under året arrangerat en rad aktiviteter. </w:t>
      </w:r>
    </w:p>
    <w:p w:rsidR="00047903" w:rsidP="2198FEF6" w:rsidRDefault="2838C12C" w14:paraId="6145AC0D" w14:textId="5BCBA913">
      <w:r w:rsidR="0DDD396B">
        <w:rPr/>
        <w:t xml:space="preserve">Under hösten fick föreningen motta pris för </w:t>
      </w:r>
      <w:r w:rsidR="29864DC2">
        <w:rPr/>
        <w:t xml:space="preserve">utmärkelsen </w:t>
      </w:r>
      <w:r w:rsidR="2838C12C">
        <w:rPr/>
        <w:t>Sundsvalls kommuns hedersomnämnande 2020</w:t>
      </w:r>
      <w:r w:rsidR="039032B5">
        <w:rPr/>
        <w:t>, ett år försenat</w:t>
      </w:r>
      <w:r w:rsidR="1C6CC84A">
        <w:rPr/>
        <w:t>,</w:t>
      </w:r>
      <w:r w:rsidR="2838C12C">
        <w:rPr/>
        <w:t xml:space="preserve"> för att vi skapar motionsmöjligheter i närmiljön där vi bor. </w:t>
      </w:r>
    </w:p>
    <w:p w:rsidR="00047903" w:rsidP="7290856C" w:rsidRDefault="00047903" w14:paraId="108DE467" w14:textId="5B6A9624">
      <w:pPr>
        <w:pStyle w:val="Normal"/>
        <w:bidi w:val="0"/>
        <w:spacing w:before="0" w:beforeAutospacing="off" w:after="120" w:afterAutospacing="off" w:line="264" w:lineRule="auto"/>
        <w:ind w:left="0" w:right="0"/>
        <w:jc w:val="left"/>
        <w:rPr>
          <w:rFonts w:ascii="Calibri Light" w:hAnsi="Calibri Light" w:eastAsia="" w:cs="" w:asciiTheme="majorAscii" w:hAnsiTheme="majorAscii" w:eastAsiaTheme="majorEastAsia" w:cstheme="majorBidi"/>
          <w:color w:val="2E74B5" w:themeColor="accent1" w:themeTint="FF" w:themeShade="BF"/>
          <w:sz w:val="28"/>
          <w:szCs w:val="28"/>
        </w:rPr>
      </w:pPr>
      <w:r w:rsidRPr="7290856C" w:rsidR="00047903">
        <w:rPr>
          <w:rFonts w:ascii="Calibri Light" w:hAnsi="Calibri Light" w:eastAsia="" w:cs="" w:asciiTheme="majorAscii" w:hAnsiTheme="majorAscii" w:eastAsiaTheme="majorEastAsia" w:cstheme="majorBidi"/>
          <w:color w:val="2E74B5" w:themeColor="accent1" w:themeTint="FF" w:themeShade="BF"/>
          <w:sz w:val="28"/>
          <w:szCs w:val="28"/>
        </w:rPr>
        <w:t>Skidspår</w:t>
      </w:r>
      <w:r w:rsidRPr="7290856C" w:rsidR="00047903">
        <w:rPr>
          <w:rFonts w:ascii="Calibri Light" w:hAnsi="Calibri Light" w:eastAsia="" w:cs="" w:asciiTheme="majorAscii" w:hAnsiTheme="majorAscii" w:eastAsiaTheme="majorEastAsia" w:cstheme="majorBidi"/>
          <w:color w:val="2E74B5" w:themeColor="accent1" w:themeTint="FF" w:themeShade="BF"/>
          <w:sz w:val="28"/>
          <w:szCs w:val="28"/>
        </w:rPr>
        <w:t xml:space="preserve"> </w:t>
      </w:r>
      <w:r w:rsidRPr="7290856C" w:rsidR="57B6731C">
        <w:rPr>
          <w:rFonts w:ascii="Calibri Light" w:hAnsi="Calibri Light" w:eastAsia="" w:cs="" w:asciiTheme="majorAscii" w:hAnsiTheme="majorAscii" w:eastAsiaTheme="majorEastAsia" w:cstheme="majorBidi"/>
          <w:color w:val="2E74B5" w:themeColor="accent1" w:themeTint="FF" w:themeShade="BF"/>
          <w:sz w:val="28"/>
          <w:szCs w:val="28"/>
        </w:rPr>
        <w:t>och skridskobana</w:t>
      </w:r>
    </w:p>
    <w:p w:rsidR="00047903" w:rsidP="007E0214" w:rsidRDefault="00047903" w14:paraId="29F1EA05" w14:textId="576A7B23">
      <w:r w:rsidR="00047903">
        <w:rPr/>
        <w:t>Föreningen har under vintersäsongen 20</w:t>
      </w:r>
      <w:r w:rsidR="4AA0B67B">
        <w:rPr/>
        <w:t>2</w:t>
      </w:r>
      <w:r w:rsidR="00B62B34">
        <w:rPr/>
        <w:t>0</w:t>
      </w:r>
      <w:r w:rsidR="62AE5857">
        <w:rPr/>
        <w:t>/21</w:t>
      </w:r>
      <w:r w:rsidR="00B62B34">
        <w:rPr/>
        <w:t xml:space="preserve"> s</w:t>
      </w:r>
      <w:r w:rsidR="00047903">
        <w:rPr/>
        <w:t xml:space="preserve">pårat skidspår på </w:t>
      </w:r>
      <w:proofErr w:type="spellStart"/>
      <w:r w:rsidR="00047903">
        <w:rPr/>
        <w:t>Allsta</w:t>
      </w:r>
      <w:proofErr w:type="spellEnd"/>
      <w:r w:rsidR="00047903">
        <w:rPr/>
        <w:t xml:space="preserve"> ängar, </w:t>
      </w:r>
      <w:proofErr w:type="spellStart"/>
      <w:r w:rsidR="00047903">
        <w:rPr/>
        <w:t>Klingstatjärn</w:t>
      </w:r>
      <w:proofErr w:type="spellEnd"/>
      <w:r w:rsidR="4600AA58">
        <w:rPr/>
        <w:t xml:space="preserve"> och</w:t>
      </w:r>
      <w:r w:rsidR="00047903">
        <w:rPr/>
        <w:t xml:space="preserve"> </w:t>
      </w:r>
      <w:proofErr w:type="spellStart"/>
      <w:r w:rsidR="00047903">
        <w:rPr/>
        <w:t>Tunby</w:t>
      </w:r>
      <w:proofErr w:type="spellEnd"/>
      <w:r w:rsidR="00047903">
        <w:rPr/>
        <w:t xml:space="preserve"> Ängar</w:t>
      </w:r>
      <w:r w:rsidR="68537636">
        <w:rPr/>
        <w:t>.</w:t>
      </w:r>
    </w:p>
    <w:p w:rsidR="00B07104" w:rsidP="007E0214" w:rsidRDefault="00C01983" w14:paraId="5DA52EE0" w14:textId="73466375">
      <w:r w:rsidR="2BC11EF5">
        <w:rPr/>
        <w:t xml:space="preserve">Skidspår preparerades den 6 januari för första gången denna vinter, och säsongen avslutades med </w:t>
      </w:r>
      <w:proofErr w:type="spellStart"/>
      <w:r w:rsidR="2BC11EF5">
        <w:rPr/>
        <w:t>Allstaloppet</w:t>
      </w:r>
      <w:proofErr w:type="spellEnd"/>
      <w:r w:rsidR="2BC11EF5">
        <w:rPr/>
        <w:t xml:space="preserve"> vid </w:t>
      </w:r>
      <w:proofErr w:type="spellStart"/>
      <w:r w:rsidR="2BC11EF5">
        <w:rPr/>
        <w:t>Allsta</w:t>
      </w:r>
      <w:proofErr w:type="spellEnd"/>
      <w:r w:rsidR="2BC11EF5">
        <w:rPr/>
        <w:t xml:space="preserve"> skola den 21 mars. </w:t>
      </w:r>
    </w:p>
    <w:p w:rsidR="47BC3167" w:rsidP="7290856C" w:rsidRDefault="47BC3167" w14:paraId="1C956B48" w14:textId="2221945E">
      <w:pPr>
        <w:pStyle w:val="Normal"/>
      </w:pPr>
      <w:r w:rsidR="47BC3167">
        <w:rPr/>
        <w:t xml:space="preserve">Under början av vintern plogades en bana för skridsko och promenad på </w:t>
      </w:r>
      <w:r w:rsidR="47BC3167">
        <w:rPr/>
        <w:t>Klingstatjärn</w:t>
      </w:r>
      <w:r w:rsidR="47BC3167">
        <w:rPr/>
        <w:t xml:space="preserve">. </w:t>
      </w:r>
    </w:p>
    <w:p w:rsidR="00047903" w:rsidP="00047903" w:rsidRDefault="00047903" w14:paraId="197F9037" w14:textId="77777777">
      <w:pPr>
        <w:pStyle w:val="Rubrik2"/>
      </w:pPr>
      <w:r>
        <w:t xml:space="preserve">Skidutmaningen </w:t>
      </w:r>
    </w:p>
    <w:p w:rsidR="00B07104" w:rsidRDefault="00047903" w14:paraId="35F95A1D" w14:textId="61F6CAF1">
      <w:r w:rsidR="00047903">
        <w:rPr/>
        <w:t xml:space="preserve">Under vintersäsongen arrangerades Skidutmaningen för </w:t>
      </w:r>
      <w:r w:rsidR="3D6F7C19">
        <w:rPr/>
        <w:t>nio</w:t>
      </w:r>
      <w:r w:rsidR="2E3F6D5B">
        <w:rPr/>
        <w:t xml:space="preserve">nde </w:t>
      </w:r>
      <w:r w:rsidR="00047903">
        <w:rPr/>
        <w:t xml:space="preserve">gången. Utmaningen är en tävling mellan byarna runt </w:t>
      </w:r>
      <w:proofErr w:type="spellStart"/>
      <w:r w:rsidR="00047903">
        <w:rPr/>
        <w:t>Klingstatjärn</w:t>
      </w:r>
      <w:proofErr w:type="spellEnd"/>
      <w:r w:rsidR="00047903">
        <w:rPr/>
        <w:t xml:space="preserve">, där det gäller att samla så många kilometer som möjligt i skidspåren. </w:t>
      </w:r>
    </w:p>
    <w:p w:rsidR="007E0214" w:rsidP="7290856C" w:rsidRDefault="007E0214" w14:paraId="33F18538" w14:textId="638CC93D">
      <w:pPr>
        <w:pStyle w:val="Normalwebb"/>
        <w:shd w:val="clear" w:color="auto" w:fill="FFFFFF" w:themeFill="background1"/>
        <w:spacing w:before="0" w:beforeAutospacing="off" w:after="90" w:afterAutospacing="off"/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</w:pPr>
      <w:r w:rsidRPr="7290856C" w:rsidR="00C01983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>Utmaningen startade</w:t>
      </w:r>
      <w:r w:rsidRPr="7290856C" w:rsidR="27D8D6F7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 xml:space="preserve"> den</w:t>
      </w:r>
      <w:r w:rsidRPr="7290856C" w:rsidR="00C01983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 xml:space="preserve"> </w:t>
      </w:r>
      <w:r w:rsidRPr="7290856C" w:rsidR="54A4BF73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 xml:space="preserve">15 januari </w:t>
      </w:r>
      <w:r w:rsidRPr="7290856C" w:rsidR="00C01983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 xml:space="preserve">och </w:t>
      </w:r>
      <w:r w:rsidRPr="7290856C" w:rsidR="00B07104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>avgjordes den</w:t>
      </w:r>
      <w:r w:rsidRPr="7290856C" w:rsidR="6B788ADA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 xml:space="preserve"> </w:t>
      </w:r>
      <w:r w:rsidRPr="7290856C" w:rsidR="5B0B55D7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>14</w:t>
      </w:r>
      <w:r w:rsidRPr="7290856C" w:rsidR="6B788ADA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 xml:space="preserve"> </w:t>
      </w:r>
      <w:r w:rsidRPr="7290856C" w:rsidR="03750172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>mars</w:t>
      </w:r>
      <w:r w:rsidRPr="7290856C" w:rsidR="6BD234B8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>. Avslutningen blev på ett pandemisäkert sätt</w:t>
      </w:r>
      <w:r w:rsidRPr="7290856C" w:rsidR="6F9A8829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 xml:space="preserve"> utan den traditionsenliga avslutningen tillsammans med  </w:t>
      </w:r>
      <w:r w:rsidRPr="7290856C" w:rsidR="00B07104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 xml:space="preserve">familjedag och fisketävling på </w:t>
      </w:r>
      <w:r w:rsidRPr="7290856C" w:rsidR="00B07104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>Klingstatjärn</w:t>
      </w:r>
      <w:r w:rsidRPr="7290856C" w:rsidR="00B07104">
        <w:rPr>
          <w:rFonts w:ascii="Calibri" w:hAnsi="Calibri" w:eastAsia="" w:cs="" w:asciiTheme="minorAscii" w:hAnsiTheme="minorAscii" w:eastAsiaTheme="minorEastAsia" w:cstheme="minorBidi"/>
          <w:sz w:val="21"/>
          <w:szCs w:val="21"/>
          <w:lang w:eastAsia="en-US"/>
        </w:rPr>
        <w:t>.</w:t>
      </w:r>
    </w:p>
    <w:p w:rsidR="007E0214" w:rsidP="2198FEF6" w:rsidRDefault="79FAF777" w14:paraId="0F84EF37" w14:textId="5C247D66">
      <w:proofErr w:type="spellStart"/>
      <w:r w:rsidR="3A5DC870">
        <w:rPr/>
        <w:t>Allsta</w:t>
      </w:r>
      <w:proofErr w:type="spellEnd"/>
      <w:r w:rsidR="3A5DC870">
        <w:rPr/>
        <w:t xml:space="preserve"> tog hem </w:t>
      </w:r>
      <w:r w:rsidR="79FAF777">
        <w:rPr/>
        <w:t xml:space="preserve">segern </w:t>
      </w:r>
      <w:r w:rsidR="57F226FD">
        <w:rPr/>
        <w:t xml:space="preserve">men det var med rekordliten marginal. De var bara 51 poäng före </w:t>
      </w:r>
      <w:proofErr w:type="spellStart"/>
      <w:r w:rsidR="57F226FD">
        <w:rPr/>
        <w:t>Klingsta</w:t>
      </w:r>
      <w:proofErr w:type="spellEnd"/>
      <w:r w:rsidR="57F226FD">
        <w:rPr/>
        <w:t xml:space="preserve"> och </w:t>
      </w:r>
      <w:r w:rsidR="79FAF777">
        <w:rPr/>
        <w:t>förära</w:t>
      </w:r>
      <w:r w:rsidR="4B87F372">
        <w:rPr/>
        <w:t>de</w:t>
      </w:r>
      <w:r w:rsidR="79FAF777">
        <w:rPr/>
        <w:t xml:space="preserve">s med titeln årets </w:t>
      </w:r>
      <w:proofErr w:type="spellStart"/>
      <w:r w:rsidR="79FAF777">
        <w:rPr/>
        <w:t>skidåkarby</w:t>
      </w:r>
      <w:proofErr w:type="spellEnd"/>
      <w:r w:rsidR="79FAF777">
        <w:rPr/>
        <w:t xml:space="preserve"> samt vägskylten. T</w:t>
      </w:r>
      <w:r w:rsidR="2ADA660B">
        <w:rPr/>
        <w:t>re</w:t>
      </w:r>
      <w:r w:rsidR="79FAF777">
        <w:rPr/>
        <w:t xml:space="preserve">a blev </w:t>
      </w:r>
      <w:proofErr w:type="spellStart"/>
      <w:r w:rsidR="79FAF777">
        <w:rPr/>
        <w:t>Tunbyn</w:t>
      </w:r>
      <w:proofErr w:type="spellEnd"/>
      <w:r w:rsidR="0C05F0E3">
        <w:rPr/>
        <w:t xml:space="preserve">, fyra Berge, femma </w:t>
      </w:r>
      <w:proofErr w:type="spellStart"/>
      <w:r w:rsidR="0C05F0E3">
        <w:rPr/>
        <w:t>Östtjärn</w:t>
      </w:r>
      <w:proofErr w:type="spellEnd"/>
      <w:r w:rsidR="0C05F0E3">
        <w:rPr/>
        <w:t xml:space="preserve">, sexa </w:t>
      </w:r>
      <w:proofErr w:type="spellStart"/>
      <w:r w:rsidR="0C05F0E3">
        <w:rPr/>
        <w:t>Viforsen</w:t>
      </w:r>
      <w:proofErr w:type="spellEnd"/>
      <w:r w:rsidR="0C05F0E3">
        <w:rPr/>
        <w:t xml:space="preserve"> och sjua Medskogsbron</w:t>
      </w:r>
      <w:r w:rsidR="79FAF777">
        <w:rPr/>
        <w:t>.</w:t>
      </w:r>
      <w:r w:rsidR="1230CFD9">
        <w:rPr/>
        <w:t xml:space="preserve"> Totalt deltog 101 personer och de samlade ihop 4474 poäng.</w:t>
      </w:r>
    </w:p>
    <w:p w:rsidR="2198FEF6" w:rsidP="7290856C" w:rsidRDefault="2198FEF6" w14:paraId="4C1DBEA3" w14:textId="5DE11DE4">
      <w:pPr>
        <w:spacing w:before="90" w:after="90"/>
      </w:pPr>
      <w:r w:rsidR="1230CFD9">
        <w:rPr/>
        <w:t>Kenneth</w:t>
      </w:r>
      <w:r w:rsidR="1230CFD9">
        <w:rPr/>
        <w:t xml:space="preserve"> Pettersson </w:t>
      </w:r>
      <w:r w:rsidR="36A9C78B">
        <w:rPr/>
        <w:t>v</w:t>
      </w:r>
      <w:r w:rsidR="3D89F715">
        <w:rPr/>
        <w:t>ann</w:t>
      </w:r>
      <w:r w:rsidR="36A9C78B">
        <w:rPr/>
        <w:t xml:space="preserve"> priset </w:t>
      </w:r>
      <w:r w:rsidR="37A792D3">
        <w:rPr/>
        <w:t>bland de vuxna med hela 449 poäng, vilket motsvarar fem Vasalopp. Bland ungdomarna va</w:t>
      </w:r>
      <w:r w:rsidR="2E0694B0">
        <w:rPr/>
        <w:t>nn</w:t>
      </w:r>
      <w:r w:rsidR="37A792D3">
        <w:rPr/>
        <w:t xml:space="preserve"> syskonen </w:t>
      </w:r>
      <w:proofErr w:type="spellStart"/>
      <w:r w:rsidR="37A792D3">
        <w:rPr/>
        <w:t>Lion</w:t>
      </w:r>
      <w:proofErr w:type="spellEnd"/>
      <w:r w:rsidR="37A792D3">
        <w:rPr/>
        <w:t xml:space="preserve"> och Lova Englund </w:t>
      </w:r>
      <w:r w:rsidR="40AB2F7B">
        <w:rPr/>
        <w:t xml:space="preserve">var sin klass, samt Tindra </w:t>
      </w:r>
      <w:proofErr w:type="spellStart"/>
      <w:r w:rsidR="40AB2F7B">
        <w:rPr/>
        <w:t>Ramsell</w:t>
      </w:r>
      <w:proofErr w:type="spellEnd"/>
      <w:r w:rsidR="40AB2F7B">
        <w:rPr/>
        <w:t xml:space="preserve"> i den äldsta klassen. </w:t>
      </w:r>
    </w:p>
    <w:p w:rsidR="6E292CE8" w:rsidP="2198FEF6" w:rsidRDefault="6E292CE8" w14:paraId="21973CC9" w14:textId="47087E3D">
      <w:r w:rsidRPr="7290856C" w:rsidR="6E292CE8">
        <w:rPr>
          <w:rFonts w:ascii="Calibri Light" w:hAnsi="Calibri Light" w:eastAsia="" w:cs="" w:asciiTheme="majorAscii" w:hAnsiTheme="majorAscii" w:eastAsiaTheme="majorEastAsia" w:cstheme="majorBidi"/>
          <w:color w:val="2E74B5" w:themeColor="accent1" w:themeTint="FF" w:themeShade="BF"/>
          <w:sz w:val="28"/>
          <w:szCs w:val="28"/>
        </w:rPr>
        <w:t>Sommarleder</w:t>
      </w:r>
    </w:p>
    <w:p w:rsidR="0AA2D1AC" w:rsidRDefault="0AA2D1AC" w14:paraId="6BBA2C35" w14:textId="1C7B4367">
      <w:r w:rsidR="0AA2D1AC">
        <w:rPr/>
        <w:t xml:space="preserve">Föreningen röjde delar av de motionsslingor som man ansvarar för med utgångspunkt från </w:t>
      </w:r>
      <w:r w:rsidR="0AA2D1AC">
        <w:rPr/>
        <w:t>Klingstagården</w:t>
      </w:r>
    </w:p>
    <w:p w:rsidR="6E292CE8" w:rsidP="2198FEF6" w:rsidRDefault="6E292CE8" w14:paraId="151388AD" w14:textId="4BEFB630">
      <w:r w:rsidR="6E292CE8">
        <w:rPr/>
        <w:t xml:space="preserve">Föreningen har sedan tidigare förslag på befintliga sommarleder utritade på hemsidan. </w:t>
      </w:r>
      <w:proofErr w:type="spellStart"/>
      <w:proofErr w:type="spellEnd"/>
    </w:p>
    <w:p w:rsidR="72C6B6CE" w:rsidP="51F3724C" w:rsidRDefault="72C6B6CE" w14:paraId="3676B04F" w14:textId="3CDDEC06" w14:noSpellErr="1">
      <w:pPr>
        <w:pStyle w:val="Rubrik2"/>
        <w:rPr>
          <w:rFonts w:ascii="Calibri Light" w:hAnsi="Calibri Light" w:eastAsia="" w:cs="" w:asciiTheme="majorAscii" w:hAnsiTheme="majorAscii" w:eastAsiaTheme="majorEastAsia" w:cstheme="majorBidi"/>
          <w:color w:val="2E74B5" w:themeColor="accent1" w:themeTint="FF" w:themeShade="BF"/>
          <w:sz w:val="28"/>
          <w:szCs w:val="28"/>
        </w:rPr>
      </w:pPr>
      <w:r w:rsidRPr="51F3724C" w:rsidR="15FC3A24">
        <w:rPr>
          <w:rFonts w:ascii="Calibri Light" w:hAnsi="Calibri Light" w:eastAsia="" w:cs="" w:asciiTheme="majorAscii" w:hAnsiTheme="majorAscii" w:eastAsiaTheme="majorEastAsia" w:cstheme="majorBidi"/>
          <w:color w:val="2E74B5" w:themeColor="accent1" w:themeTint="FF" w:themeShade="BF"/>
          <w:sz w:val="28"/>
          <w:szCs w:val="28"/>
        </w:rPr>
        <w:t>Sommarutmaningen</w:t>
      </w:r>
    </w:p>
    <w:p w:rsidR="06B55088" w:rsidP="2198FEF6" w:rsidRDefault="06B55088" w14:paraId="0BCF6FFE" w14:textId="2C7300A5">
      <w:r w:rsidR="11096810">
        <w:rPr/>
        <w:t xml:space="preserve">Sommarutmaningen genomfördes för andra året. Nytt för året var att det fanns ett antal bonusplatser som gav extra poäng. Platserna finns beskrivna på hemsidan och är trevliga utflyktsmål </w:t>
      </w:r>
      <w:r w:rsidR="0B2703CE">
        <w:rPr/>
        <w:t xml:space="preserve">även när det inte är utmaning. De flesta har också en film som beskriver platsen och dess historia. </w:t>
      </w:r>
    </w:p>
    <w:p w:rsidR="06B55088" w:rsidP="2198FEF6" w:rsidRDefault="06B55088" w14:paraId="1648D8D9" w14:textId="19DF77F7">
      <w:r w:rsidR="49BCE55A">
        <w:rPr/>
        <w:t xml:space="preserve">Utmaningen </w:t>
      </w:r>
      <w:r w:rsidR="020A37CD">
        <w:rPr/>
        <w:t xml:space="preserve">pågick under de tre sommarmånaderna juni, juli och augusti, med start den 1 juni och </w:t>
      </w:r>
      <w:r w:rsidR="49BCE55A">
        <w:rPr/>
        <w:t>avslut</w:t>
      </w:r>
      <w:r w:rsidR="6CAB5D74">
        <w:rPr/>
        <w:t xml:space="preserve"> </w:t>
      </w:r>
      <w:r w:rsidR="49BCE55A">
        <w:rPr/>
        <w:t xml:space="preserve">den </w:t>
      </w:r>
      <w:r w:rsidR="796A6D8F">
        <w:rPr/>
        <w:t>31 augusti</w:t>
      </w:r>
      <w:r w:rsidR="49BCE55A">
        <w:rPr/>
        <w:t xml:space="preserve">. </w:t>
      </w:r>
      <w:proofErr w:type="spellStart"/>
      <w:r w:rsidR="615CAA65">
        <w:rPr/>
        <w:t>Klingsta</w:t>
      </w:r>
      <w:proofErr w:type="spellEnd"/>
      <w:r w:rsidR="615CAA65">
        <w:rPr/>
        <w:t xml:space="preserve"> </w:t>
      </w:r>
      <w:r w:rsidR="255A51EC">
        <w:rPr/>
        <w:t>blev vinnaren i en tät strid mot övriga byar.</w:t>
      </w:r>
      <w:r w:rsidR="4CF817A4">
        <w:rPr/>
        <w:t xml:space="preserve"> Tvåa blev </w:t>
      </w:r>
      <w:proofErr w:type="spellStart"/>
      <w:r w:rsidR="4CF817A4">
        <w:rPr/>
        <w:t>Allsta</w:t>
      </w:r>
      <w:proofErr w:type="spellEnd"/>
      <w:r w:rsidR="4CF817A4">
        <w:rPr/>
        <w:t xml:space="preserve">, trea </w:t>
      </w:r>
      <w:proofErr w:type="spellStart"/>
      <w:r w:rsidR="4CF817A4">
        <w:rPr/>
        <w:t>Tunbyn</w:t>
      </w:r>
      <w:proofErr w:type="spellEnd"/>
      <w:r w:rsidR="4CF817A4">
        <w:rPr/>
        <w:t xml:space="preserve"> och fyra Berge. Totalt samlade 86 personer 7914 poäng.</w:t>
      </w:r>
    </w:p>
    <w:p w:rsidR="481D6D61" w:rsidP="2198FEF6" w:rsidRDefault="481D6D61" w14:paraId="405709B1" w14:textId="6568FE05">
      <w:r w:rsidR="5F44C4D4">
        <w:rPr/>
        <w:t xml:space="preserve">Med 152 poängs marginal tog </w:t>
      </w:r>
      <w:proofErr w:type="spellStart"/>
      <w:r w:rsidR="5F44C4D4">
        <w:rPr/>
        <w:t>Allsta</w:t>
      </w:r>
      <w:proofErr w:type="spellEnd"/>
      <w:r w:rsidR="5F44C4D4">
        <w:rPr/>
        <w:t xml:space="preserve"> hem segern före </w:t>
      </w:r>
      <w:proofErr w:type="spellStart"/>
      <w:r w:rsidR="6015E95F">
        <w:rPr/>
        <w:t>Klingsta</w:t>
      </w:r>
      <w:proofErr w:type="spellEnd"/>
      <w:r w:rsidR="5F44C4D4">
        <w:rPr/>
        <w:t xml:space="preserve">. </w:t>
      </w:r>
      <w:r w:rsidR="64E08DAE">
        <w:rPr/>
        <w:t xml:space="preserve"> T</w:t>
      </w:r>
      <w:r w:rsidR="5F44C4D4">
        <w:rPr/>
        <w:t>vå som verkligen bidrog till segern är Adam och Ingela Johansson, som vann de två individuella priserna.</w:t>
      </w:r>
      <w:r w:rsidR="535EAE08">
        <w:rPr/>
        <w:t xml:space="preserve"> </w:t>
      </w:r>
    </w:p>
    <w:p w:rsidR="535EAE08" w:rsidP="7290856C" w:rsidRDefault="535EAE08" w14:paraId="3F0AA324" w14:textId="2F616993">
      <w:pPr>
        <w:pStyle w:val="Normal"/>
        <w:bidi w:val="0"/>
        <w:spacing w:before="0" w:beforeAutospacing="off" w:after="120" w:afterAutospacing="off" w:line="264" w:lineRule="auto"/>
        <w:ind w:left="0" w:right="0"/>
        <w:jc w:val="left"/>
      </w:pPr>
      <w:r w:rsidR="535EAE08">
        <w:rPr/>
        <w:t>Jakob Melin samlade 810 poäng vilket motsvarar 27 Lidingölopp. Bland ungdomarna va</w:t>
      </w:r>
      <w:r w:rsidR="1203933A">
        <w:rPr/>
        <w:t xml:space="preserve">nn syskonen Alva och Herman Eliasson varsin klass, samt Adam Johansson den yngsta klassen. </w:t>
      </w:r>
    </w:p>
    <w:p w:rsidR="481D6D61" w:rsidRDefault="481D6D61" w14:paraId="4CE57E48" w14:textId="506E5654">
      <w:r w:rsidR="5F44C4D4">
        <w:rPr/>
        <w:t xml:space="preserve">Priserna bestod av en trafikskylt som vandringspris för bästa by, samt presentkort </w:t>
      </w:r>
      <w:r w:rsidR="08E6C739">
        <w:rPr/>
        <w:t xml:space="preserve">på höghöjdsbanorna på Södra Berget </w:t>
      </w:r>
      <w:r w:rsidR="5F44C4D4">
        <w:rPr/>
        <w:t>för de individuella priserna.</w:t>
      </w:r>
    </w:p>
    <w:p w:rsidR="2C581912" w:rsidP="2198FEF6" w:rsidRDefault="2C581912" w14:paraId="7B9E72E9" w14:textId="6AB8FA14">
      <w:r w:rsidRPr="7290856C" w:rsidR="2C581912">
        <w:rPr>
          <w:rFonts w:ascii="Calibri Light" w:hAnsi="Calibri Light" w:eastAsia="" w:cs="" w:asciiTheme="majorAscii" w:hAnsiTheme="majorAscii" w:eastAsiaTheme="majorEastAsia" w:cstheme="majorBidi"/>
          <w:color w:val="2E74B5" w:themeColor="accent1" w:themeTint="FF" w:themeShade="BF"/>
          <w:sz w:val="28"/>
          <w:szCs w:val="28"/>
        </w:rPr>
        <w:t>Barngympa</w:t>
      </w:r>
    </w:p>
    <w:p w:rsidR="2198FEF6" w:rsidP="2198FEF6" w:rsidRDefault="2198FEF6" w14:paraId="44DB82A3" w14:textId="45F3CAAB">
      <w:r w:rsidR="1D9A4BEF">
        <w:rPr/>
        <w:t xml:space="preserve">Tyvärr ställde pandemin till det och </w:t>
      </w:r>
      <w:r w:rsidR="5657FCE7">
        <w:rPr/>
        <w:t xml:space="preserve">förhindrade att barngympan kunde genomföras under året. </w:t>
      </w:r>
    </w:p>
    <w:p w:rsidR="2D44B567" w:rsidP="7290856C" w:rsidRDefault="2D44B567" w14:paraId="4284B854" w14:textId="6EE8E102">
      <w:pPr>
        <w:pStyle w:val="Normal"/>
        <w:bidi w:val="0"/>
        <w:spacing w:before="0" w:beforeAutospacing="off" w:after="120" w:afterAutospacing="off" w:line="264" w:lineRule="auto"/>
        <w:ind w:left="0" w:right="0"/>
        <w:jc w:val="left"/>
        <w:rPr>
          <w:rStyle w:val="Rubrik2Char"/>
        </w:rPr>
      </w:pPr>
      <w:r w:rsidRPr="7290856C" w:rsidR="2D44B567">
        <w:rPr>
          <w:rStyle w:val="Rubrik2Char"/>
        </w:rPr>
        <w:t>Badplatsen</w:t>
      </w:r>
    </w:p>
    <w:p w:rsidR="2D44B567" w:rsidP="7290856C" w:rsidRDefault="2D44B567" w14:paraId="35DBEB4F" w14:textId="4BC75E26">
      <w:pPr>
        <w:pStyle w:val="Normal"/>
        <w:bidi w:val="0"/>
        <w:spacing w:before="0" w:beforeAutospacing="off" w:after="120" w:afterAutospacing="off" w:line="264" w:lineRule="auto"/>
        <w:ind w:left="0" w:right="0"/>
        <w:jc w:val="left"/>
      </w:pPr>
      <w:r w:rsidR="2D44B567">
        <w:rPr/>
        <w:t xml:space="preserve">Under våren färdigställdes den nya bryggan till badplatsen i Berge, och den kunde sjösättas lagom till badsäsongen. Under senhösten färdigställdes också en ny flytbrygga </w:t>
      </w:r>
      <w:r w:rsidR="388C7C27">
        <w:rPr/>
        <w:t xml:space="preserve">som </w:t>
      </w:r>
      <w:r w:rsidR="2D44B567">
        <w:rPr/>
        <w:t>kommer att sjösättas t</w:t>
      </w:r>
      <w:r w:rsidR="0FD3AAFE">
        <w:rPr/>
        <w:t>ill våren.</w:t>
      </w:r>
      <w:r w:rsidR="40EA308F">
        <w:rPr/>
        <w:t xml:space="preserve"> Bryggorna kunde byggas med hjälp av bidrag från länsstyrelsens bygdemedel.</w:t>
      </w:r>
    </w:p>
    <w:p w:rsidR="00047903" w:rsidP="51F3724C" w:rsidRDefault="00047903" w14:paraId="37685F53" w14:textId="131A5C40">
      <w:pPr>
        <w:pStyle w:val="Normal"/>
        <w:rPr>
          <w:rStyle w:val="Rubrik2Char"/>
        </w:rPr>
      </w:pPr>
      <w:r w:rsidRPr="51F3724C" w:rsidR="00047903">
        <w:rPr>
          <w:rStyle w:val="Rubrik2Char"/>
        </w:rPr>
        <w:t>Styrelsemöten</w:t>
      </w:r>
      <w:r w:rsidR="00047903">
        <w:rPr/>
        <w:t xml:space="preserve"> </w:t>
      </w:r>
    </w:p>
    <w:p w:rsidR="00047903" w:rsidRDefault="00047903" w14:paraId="509134B7" w14:textId="7FFDE131">
      <w:r w:rsidR="00047903">
        <w:rPr/>
        <w:t xml:space="preserve">Under året har </w:t>
      </w:r>
      <w:r w:rsidR="683939D1">
        <w:rPr/>
        <w:t>6</w:t>
      </w:r>
      <w:r w:rsidR="1AA35E3E">
        <w:rPr/>
        <w:t xml:space="preserve"> </w:t>
      </w:r>
      <w:r w:rsidR="00047903">
        <w:rPr/>
        <w:t xml:space="preserve">protokollförda styrelsemöten hållits. </w:t>
      </w:r>
    </w:p>
    <w:p w:rsidR="00047903" w:rsidP="00047903" w:rsidRDefault="00047903" w14:paraId="3FD784F0" w14:textId="77777777">
      <w:pPr>
        <w:pStyle w:val="Rubrik2"/>
      </w:pPr>
      <w:r>
        <w:t xml:space="preserve">Bidrag </w:t>
      </w:r>
    </w:p>
    <w:p w:rsidR="00085B22" w:rsidRDefault="00047903" w14:paraId="6A38A120" w14:textId="77777777">
      <w:r>
        <w:t>Vi har ansökt och beviljats tillgänglighetsbidrag från Sundsvalls kommun för skötsel av skidspåren</w:t>
      </w:r>
    </w:p>
    <w:p w:rsidR="00047903" w:rsidRDefault="1C1714BE" w14:paraId="23AE18DC" w14:textId="0751F71B">
      <w:r w:rsidR="2077889F">
        <w:rPr/>
        <w:t xml:space="preserve">Ett tidigare beviljat bidrag </w:t>
      </w:r>
      <w:r w:rsidR="7FC9FB37">
        <w:rPr/>
        <w:t xml:space="preserve">från bygdemedel </w:t>
      </w:r>
      <w:r w:rsidR="2077889F">
        <w:rPr/>
        <w:t xml:space="preserve">för anläggande av grillplats har återlämnats då vi inte funnit någon plats där markägarna var villiga till att vi anlade den. </w:t>
      </w:r>
    </w:p>
    <w:p w:rsidR="71B11F36" w:rsidP="7290856C" w:rsidRDefault="71B11F36" w14:paraId="7E844BA5" w14:textId="0AA97C7B">
      <w:pPr>
        <w:pStyle w:val="Normal"/>
      </w:pPr>
      <w:r w:rsidR="71B11F36">
        <w:rPr/>
        <w:t xml:space="preserve">Länsstyrelsen har beviljat </w:t>
      </w:r>
      <w:r w:rsidR="71B11F36">
        <w:rPr/>
        <w:t xml:space="preserve">bidrag </w:t>
      </w:r>
      <w:r w:rsidR="3567A3C9">
        <w:rPr/>
        <w:t xml:space="preserve">från bygdemedel </w:t>
      </w:r>
      <w:r w:rsidR="71B11F36">
        <w:rPr/>
        <w:t xml:space="preserve">till att anlägga ett skoterförråd. Efter att bidraget beviljades erbjöds föreningen plats för skotern hos en privatperson </w:t>
      </w:r>
      <w:r w:rsidR="7ABFB21D">
        <w:rPr/>
        <w:t xml:space="preserve">och har därför avvaktat med bygget. </w:t>
      </w:r>
    </w:p>
    <w:sectPr w:rsidR="0004790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D4DC9D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91C509A"/>
    <w:multiLevelType w:val="hybridMultilevel"/>
    <w:tmpl w:val="FFFFFFFF"/>
    <w:lvl w:ilvl="0" w:tplc="F916552C">
      <w:start w:val="1"/>
      <w:numFmt w:val="decimal"/>
      <w:lvlText w:val="%1."/>
      <w:lvlJc w:val="left"/>
      <w:pPr>
        <w:ind w:left="720" w:hanging="360"/>
      </w:pPr>
    </w:lvl>
    <w:lvl w:ilvl="1" w:tplc="F90E2EB0">
      <w:start w:val="1"/>
      <w:numFmt w:val="lowerLetter"/>
      <w:lvlText w:val="%2."/>
      <w:lvlJc w:val="left"/>
      <w:pPr>
        <w:ind w:left="1440" w:hanging="360"/>
      </w:pPr>
    </w:lvl>
    <w:lvl w:ilvl="2" w:tplc="71E49D64">
      <w:start w:val="1"/>
      <w:numFmt w:val="lowerRoman"/>
      <w:lvlText w:val="%3."/>
      <w:lvlJc w:val="right"/>
      <w:pPr>
        <w:ind w:left="2160" w:hanging="180"/>
      </w:pPr>
    </w:lvl>
    <w:lvl w:ilvl="3" w:tplc="B600CBB2">
      <w:start w:val="1"/>
      <w:numFmt w:val="decimal"/>
      <w:lvlText w:val="%4."/>
      <w:lvlJc w:val="left"/>
      <w:pPr>
        <w:ind w:left="2880" w:hanging="360"/>
      </w:pPr>
    </w:lvl>
    <w:lvl w:ilvl="4" w:tplc="F0EE6A5E">
      <w:start w:val="1"/>
      <w:numFmt w:val="lowerLetter"/>
      <w:lvlText w:val="%5."/>
      <w:lvlJc w:val="left"/>
      <w:pPr>
        <w:ind w:left="3600" w:hanging="360"/>
      </w:pPr>
    </w:lvl>
    <w:lvl w:ilvl="5" w:tplc="21426802">
      <w:start w:val="1"/>
      <w:numFmt w:val="lowerRoman"/>
      <w:lvlText w:val="%6."/>
      <w:lvlJc w:val="right"/>
      <w:pPr>
        <w:ind w:left="4320" w:hanging="180"/>
      </w:pPr>
    </w:lvl>
    <w:lvl w:ilvl="6" w:tplc="783E6F5E">
      <w:start w:val="1"/>
      <w:numFmt w:val="decimal"/>
      <w:lvlText w:val="%7."/>
      <w:lvlJc w:val="left"/>
      <w:pPr>
        <w:ind w:left="5040" w:hanging="360"/>
      </w:pPr>
    </w:lvl>
    <w:lvl w:ilvl="7" w:tplc="D5000E38">
      <w:start w:val="1"/>
      <w:numFmt w:val="lowerLetter"/>
      <w:lvlText w:val="%8."/>
      <w:lvlJc w:val="left"/>
      <w:pPr>
        <w:ind w:left="5760" w:hanging="360"/>
      </w:pPr>
    </w:lvl>
    <w:lvl w:ilvl="8" w:tplc="B700F1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trackRevisions w:val="false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7AA"/>
    <w:rsid w:val="000417BF"/>
    <w:rsid w:val="00047903"/>
    <w:rsid w:val="00085B22"/>
    <w:rsid w:val="000B7C94"/>
    <w:rsid w:val="0016052E"/>
    <w:rsid w:val="00171C81"/>
    <w:rsid w:val="00182B9F"/>
    <w:rsid w:val="004138D9"/>
    <w:rsid w:val="00511A08"/>
    <w:rsid w:val="00657F88"/>
    <w:rsid w:val="007E0214"/>
    <w:rsid w:val="00B07104"/>
    <w:rsid w:val="00B62B34"/>
    <w:rsid w:val="00C01983"/>
    <w:rsid w:val="00C03196"/>
    <w:rsid w:val="00D527AA"/>
    <w:rsid w:val="01B1D58F"/>
    <w:rsid w:val="01FDFABF"/>
    <w:rsid w:val="01FEE2C5"/>
    <w:rsid w:val="020A37CD"/>
    <w:rsid w:val="03750172"/>
    <w:rsid w:val="039032B5"/>
    <w:rsid w:val="05185077"/>
    <w:rsid w:val="053178D4"/>
    <w:rsid w:val="05C82769"/>
    <w:rsid w:val="066C1E55"/>
    <w:rsid w:val="06B55088"/>
    <w:rsid w:val="078E7F00"/>
    <w:rsid w:val="07FA2AE4"/>
    <w:rsid w:val="0884F7DB"/>
    <w:rsid w:val="08E6C739"/>
    <w:rsid w:val="092A4F61"/>
    <w:rsid w:val="09A8DF7E"/>
    <w:rsid w:val="09EBC19A"/>
    <w:rsid w:val="0AA2D1AC"/>
    <w:rsid w:val="0AC733CB"/>
    <w:rsid w:val="0B2703CE"/>
    <w:rsid w:val="0C05F0E3"/>
    <w:rsid w:val="0C22CB2F"/>
    <w:rsid w:val="0CE08040"/>
    <w:rsid w:val="0D282613"/>
    <w:rsid w:val="0DDD396B"/>
    <w:rsid w:val="0DE45E91"/>
    <w:rsid w:val="0E77303A"/>
    <w:rsid w:val="0ED85B1A"/>
    <w:rsid w:val="0FD3AAFE"/>
    <w:rsid w:val="11096810"/>
    <w:rsid w:val="1116F6E5"/>
    <w:rsid w:val="1203933A"/>
    <w:rsid w:val="1230CFD9"/>
    <w:rsid w:val="13185E3D"/>
    <w:rsid w:val="137E4E64"/>
    <w:rsid w:val="1392A3E0"/>
    <w:rsid w:val="1461308F"/>
    <w:rsid w:val="1502673A"/>
    <w:rsid w:val="151A24C9"/>
    <w:rsid w:val="157AFC04"/>
    <w:rsid w:val="15FC3A24"/>
    <w:rsid w:val="161E6252"/>
    <w:rsid w:val="17D72FF2"/>
    <w:rsid w:val="17EA3DEC"/>
    <w:rsid w:val="180F675F"/>
    <w:rsid w:val="187F3D60"/>
    <w:rsid w:val="18B9A01F"/>
    <w:rsid w:val="19CB7449"/>
    <w:rsid w:val="19ED6671"/>
    <w:rsid w:val="1A1B0DC1"/>
    <w:rsid w:val="1AA35E3E"/>
    <w:rsid w:val="1C1714BE"/>
    <w:rsid w:val="1C5163BB"/>
    <w:rsid w:val="1C6CC84A"/>
    <w:rsid w:val="1CAD56FD"/>
    <w:rsid w:val="1CDD7BAD"/>
    <w:rsid w:val="1D9A4BEF"/>
    <w:rsid w:val="1F8B9433"/>
    <w:rsid w:val="2077889F"/>
    <w:rsid w:val="2198FEF6"/>
    <w:rsid w:val="22BD47EC"/>
    <w:rsid w:val="239F6AF8"/>
    <w:rsid w:val="245F0556"/>
    <w:rsid w:val="255A51EC"/>
    <w:rsid w:val="2562A5C9"/>
    <w:rsid w:val="26C33F5F"/>
    <w:rsid w:val="26EBADD8"/>
    <w:rsid w:val="2716533E"/>
    <w:rsid w:val="27A494E4"/>
    <w:rsid w:val="27B4E0E6"/>
    <w:rsid w:val="27D8D6F7"/>
    <w:rsid w:val="27FC7144"/>
    <w:rsid w:val="282FA46D"/>
    <w:rsid w:val="2838C12C"/>
    <w:rsid w:val="295EC0E9"/>
    <w:rsid w:val="2977E946"/>
    <w:rsid w:val="29864DC2"/>
    <w:rsid w:val="2A0A8159"/>
    <w:rsid w:val="2AB28EC7"/>
    <w:rsid w:val="2ADA660B"/>
    <w:rsid w:val="2AEF253E"/>
    <w:rsid w:val="2B133EB6"/>
    <w:rsid w:val="2B409A73"/>
    <w:rsid w:val="2BA5913D"/>
    <w:rsid w:val="2BC11EF5"/>
    <w:rsid w:val="2C581912"/>
    <w:rsid w:val="2D44B567"/>
    <w:rsid w:val="2DE7626A"/>
    <w:rsid w:val="2E027006"/>
    <w:rsid w:val="2E0694B0"/>
    <w:rsid w:val="2E3F6D5B"/>
    <w:rsid w:val="2E436CE3"/>
    <w:rsid w:val="2ED337D7"/>
    <w:rsid w:val="311F032C"/>
    <w:rsid w:val="3121D04B"/>
    <w:rsid w:val="3182FB2B"/>
    <w:rsid w:val="320CA060"/>
    <w:rsid w:val="3248B66E"/>
    <w:rsid w:val="33600F63"/>
    <w:rsid w:val="33983B42"/>
    <w:rsid w:val="343B72B4"/>
    <w:rsid w:val="3567A3C9"/>
    <w:rsid w:val="3640DCEA"/>
    <w:rsid w:val="3689AEBF"/>
    <w:rsid w:val="36A9C78B"/>
    <w:rsid w:val="37A792D3"/>
    <w:rsid w:val="388C7C27"/>
    <w:rsid w:val="3964A1C6"/>
    <w:rsid w:val="396786CC"/>
    <w:rsid w:val="3974E4B3"/>
    <w:rsid w:val="3A5DC870"/>
    <w:rsid w:val="3BBF053A"/>
    <w:rsid w:val="3D14B94C"/>
    <w:rsid w:val="3D59FC41"/>
    <w:rsid w:val="3D6F7C19"/>
    <w:rsid w:val="3D89F715"/>
    <w:rsid w:val="3E15ED32"/>
    <w:rsid w:val="3F2C64EA"/>
    <w:rsid w:val="3F882077"/>
    <w:rsid w:val="3FB75CDD"/>
    <w:rsid w:val="3FE42637"/>
    <w:rsid w:val="4034FF4C"/>
    <w:rsid w:val="40AB2F7B"/>
    <w:rsid w:val="40BCABD3"/>
    <w:rsid w:val="40EA308F"/>
    <w:rsid w:val="4134EB57"/>
    <w:rsid w:val="4140DDF5"/>
    <w:rsid w:val="420FC18C"/>
    <w:rsid w:val="42128EAB"/>
    <w:rsid w:val="43213057"/>
    <w:rsid w:val="4337A53E"/>
    <w:rsid w:val="43929C65"/>
    <w:rsid w:val="43C78769"/>
    <w:rsid w:val="43F85174"/>
    <w:rsid w:val="44079C66"/>
    <w:rsid w:val="442F3D82"/>
    <w:rsid w:val="45D02EC1"/>
    <w:rsid w:val="4600AA58"/>
    <w:rsid w:val="4682DA3E"/>
    <w:rsid w:val="47993B3F"/>
    <w:rsid w:val="47BC3167"/>
    <w:rsid w:val="48106B56"/>
    <w:rsid w:val="481D6D61"/>
    <w:rsid w:val="4908232B"/>
    <w:rsid w:val="49A430DA"/>
    <w:rsid w:val="49BCE55A"/>
    <w:rsid w:val="49D6E434"/>
    <w:rsid w:val="49FD914C"/>
    <w:rsid w:val="4A65A313"/>
    <w:rsid w:val="4AA0B67B"/>
    <w:rsid w:val="4B3C99FB"/>
    <w:rsid w:val="4B40013B"/>
    <w:rsid w:val="4B87F372"/>
    <w:rsid w:val="4BB970F1"/>
    <w:rsid w:val="4CA77533"/>
    <w:rsid w:val="4CF817A4"/>
    <w:rsid w:val="4DBBD590"/>
    <w:rsid w:val="4DCB0BA0"/>
    <w:rsid w:val="4EEE1D56"/>
    <w:rsid w:val="4F401834"/>
    <w:rsid w:val="4F85172B"/>
    <w:rsid w:val="507F5FAD"/>
    <w:rsid w:val="50E686FC"/>
    <w:rsid w:val="51792A55"/>
    <w:rsid w:val="51F3724C"/>
    <w:rsid w:val="5225BE18"/>
    <w:rsid w:val="531F051E"/>
    <w:rsid w:val="53307D5E"/>
    <w:rsid w:val="535EAE08"/>
    <w:rsid w:val="540C8559"/>
    <w:rsid w:val="54155FEB"/>
    <w:rsid w:val="54A4BF73"/>
    <w:rsid w:val="5565739E"/>
    <w:rsid w:val="559EEA9D"/>
    <w:rsid w:val="5657FCE7"/>
    <w:rsid w:val="5755881F"/>
    <w:rsid w:val="57600460"/>
    <w:rsid w:val="57B6731C"/>
    <w:rsid w:val="57F226FD"/>
    <w:rsid w:val="587BD73F"/>
    <w:rsid w:val="58F2EC17"/>
    <w:rsid w:val="5A228983"/>
    <w:rsid w:val="5A3BB1E0"/>
    <w:rsid w:val="5A838397"/>
    <w:rsid w:val="5B0B55D7"/>
    <w:rsid w:val="5B8EDDB4"/>
    <w:rsid w:val="5C1F84C4"/>
    <w:rsid w:val="5C771A37"/>
    <w:rsid w:val="5D4F7BF2"/>
    <w:rsid w:val="5D708583"/>
    <w:rsid w:val="5D89DC06"/>
    <w:rsid w:val="5DBB5525"/>
    <w:rsid w:val="5DCC8FFC"/>
    <w:rsid w:val="5DEC2B05"/>
    <w:rsid w:val="5E0A2539"/>
    <w:rsid w:val="5F2C4321"/>
    <w:rsid w:val="5F44C4D4"/>
    <w:rsid w:val="6015E95F"/>
    <w:rsid w:val="60CD233B"/>
    <w:rsid w:val="615CAA65"/>
    <w:rsid w:val="615FE16D"/>
    <w:rsid w:val="61F36AC2"/>
    <w:rsid w:val="6243F6A6"/>
    <w:rsid w:val="6286D8C2"/>
    <w:rsid w:val="62AE5857"/>
    <w:rsid w:val="63992D70"/>
    <w:rsid w:val="64206BB0"/>
    <w:rsid w:val="642A96A9"/>
    <w:rsid w:val="64E08DAE"/>
    <w:rsid w:val="64E11A3B"/>
    <w:rsid w:val="65626F0B"/>
    <w:rsid w:val="6592D985"/>
    <w:rsid w:val="65BE7984"/>
    <w:rsid w:val="66CE1ABC"/>
    <w:rsid w:val="673E2D2B"/>
    <w:rsid w:val="675AD696"/>
    <w:rsid w:val="683939D1"/>
    <w:rsid w:val="68537636"/>
    <w:rsid w:val="689CDCEC"/>
    <w:rsid w:val="68F0051E"/>
    <w:rsid w:val="69909FDF"/>
    <w:rsid w:val="6B788ADA"/>
    <w:rsid w:val="6BD234B8"/>
    <w:rsid w:val="6CAB5D74"/>
    <w:rsid w:val="6CC840A1"/>
    <w:rsid w:val="6CF7F262"/>
    <w:rsid w:val="6DC64FEC"/>
    <w:rsid w:val="6E292CE8"/>
    <w:rsid w:val="6E90B581"/>
    <w:rsid w:val="6F9A8829"/>
    <w:rsid w:val="705E881B"/>
    <w:rsid w:val="71012C2B"/>
    <w:rsid w:val="71AFB9BA"/>
    <w:rsid w:val="71B11F36"/>
    <w:rsid w:val="7242C012"/>
    <w:rsid w:val="7290856C"/>
    <w:rsid w:val="72A4EA12"/>
    <w:rsid w:val="72C6B6CE"/>
    <w:rsid w:val="7315B5E8"/>
    <w:rsid w:val="740DD7A6"/>
    <w:rsid w:val="7440BA73"/>
    <w:rsid w:val="74D35286"/>
    <w:rsid w:val="7651C70E"/>
    <w:rsid w:val="7655FA8A"/>
    <w:rsid w:val="7802FAE8"/>
    <w:rsid w:val="780D82FE"/>
    <w:rsid w:val="7880BD96"/>
    <w:rsid w:val="7902035C"/>
    <w:rsid w:val="790C653D"/>
    <w:rsid w:val="796A6D8F"/>
    <w:rsid w:val="79A3CF4C"/>
    <w:rsid w:val="79A3F68A"/>
    <w:rsid w:val="79BD4D0D"/>
    <w:rsid w:val="79DF124D"/>
    <w:rsid w:val="79FAF777"/>
    <w:rsid w:val="7ABFB21D"/>
    <w:rsid w:val="7AC2A19A"/>
    <w:rsid w:val="7B591D6E"/>
    <w:rsid w:val="7BE502C1"/>
    <w:rsid w:val="7C38E6B3"/>
    <w:rsid w:val="7C62167E"/>
    <w:rsid w:val="7D0D3E91"/>
    <w:rsid w:val="7DD4B714"/>
    <w:rsid w:val="7DFDE6DF"/>
    <w:rsid w:val="7E6CA6B7"/>
    <w:rsid w:val="7E7A34CC"/>
    <w:rsid w:val="7EA90EF2"/>
    <w:rsid w:val="7FC9F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B60C"/>
  <w15:chartTrackingRefBased/>
  <w15:docId w15:val="{C818FAD5-80CF-45D0-97F8-5B4DDC51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1"/>
        <w:szCs w:val="21"/>
        <w:lang w:val="sv-S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7903"/>
  </w:style>
  <w:style w:type="paragraph" w:styleId="Rubrik1">
    <w:name w:val="heading 1"/>
    <w:basedOn w:val="Normal"/>
    <w:next w:val="Normal"/>
    <w:link w:val="Rubrik1Char"/>
    <w:uiPriority w:val="9"/>
    <w:qFormat/>
    <w:rsid w:val="00047903"/>
    <w:pPr>
      <w:keepNext/>
      <w:keepLines/>
      <w:pBdr>
        <w:bottom w:val="single" w:color="5B9BD5" w:themeColor="accent1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47903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2E74B5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47903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47903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47903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47903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47903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47903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47903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047903"/>
    <w:rPr>
      <w:rFonts w:asciiTheme="majorHAnsi" w:hAnsiTheme="majorHAnsi" w:eastAsiaTheme="majorEastAsia" w:cstheme="majorBidi"/>
      <w:color w:val="2E74B5" w:themeColor="accent1" w:themeShade="BF"/>
      <w:sz w:val="36"/>
      <w:szCs w:val="36"/>
    </w:rPr>
  </w:style>
  <w:style w:type="character" w:styleId="Rubrik2Char" w:customStyle="1">
    <w:name w:val="Rubrik 2 Char"/>
    <w:basedOn w:val="Standardstycketeckensnitt"/>
    <w:link w:val="Rubrik2"/>
    <w:uiPriority w:val="9"/>
    <w:rsid w:val="00047903"/>
    <w:rPr>
      <w:rFonts w:asciiTheme="majorHAnsi" w:hAnsiTheme="majorHAnsi" w:eastAsiaTheme="majorEastAsia" w:cstheme="majorBidi"/>
      <w:color w:val="2E74B5" w:themeColor="accent1" w:themeShade="BF"/>
      <w:sz w:val="28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047903"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047903"/>
    <w:rPr>
      <w:rFonts w:asciiTheme="majorHAnsi" w:hAnsiTheme="majorHAnsi" w:eastAsiaTheme="majorEastAsia" w:cstheme="majorBidi"/>
      <w:sz w:val="24"/>
      <w:szCs w:val="24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047903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047903"/>
    <w:rPr>
      <w:rFonts w:asciiTheme="majorHAnsi" w:hAnsiTheme="majorHAnsi" w:eastAsiaTheme="majorEastAsia" w:cstheme="majorBidi"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047903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047903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047903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4790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047903"/>
    <w:pPr>
      <w:spacing w:after="0" w:line="240" w:lineRule="auto"/>
      <w:contextualSpacing/>
    </w:pPr>
    <w:rPr>
      <w:rFonts w:asciiTheme="majorHAnsi" w:hAnsiTheme="majorHAnsi" w:eastAsiaTheme="majorEastAsia" w:cstheme="majorBidi"/>
      <w:color w:val="2E74B5" w:themeColor="accent1" w:themeShade="BF"/>
      <w:spacing w:val="-7"/>
      <w:sz w:val="80"/>
      <w:szCs w:val="80"/>
    </w:rPr>
  </w:style>
  <w:style w:type="character" w:styleId="RubrikChar" w:customStyle="1">
    <w:name w:val="Rubrik Char"/>
    <w:basedOn w:val="Standardstycketeckensnitt"/>
    <w:link w:val="Rubrik"/>
    <w:uiPriority w:val="10"/>
    <w:rsid w:val="00047903"/>
    <w:rPr>
      <w:rFonts w:asciiTheme="majorHAnsi" w:hAnsiTheme="majorHAnsi" w:eastAsiaTheme="majorEastAsia" w:cstheme="majorBidi"/>
      <w:color w:val="2E74B5" w:themeColor="accent1" w:themeShade="BF"/>
      <w:spacing w:val="-7"/>
      <w:sz w:val="80"/>
      <w:szCs w:val="8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47903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047903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047903"/>
    <w:rPr>
      <w:b/>
      <w:bCs/>
    </w:rPr>
  </w:style>
  <w:style w:type="character" w:styleId="Betoning">
    <w:name w:val="Emphasis"/>
    <w:basedOn w:val="Standardstycketeckensnitt"/>
    <w:uiPriority w:val="20"/>
    <w:qFormat/>
    <w:rsid w:val="00047903"/>
    <w:rPr>
      <w:i/>
      <w:iCs/>
    </w:rPr>
  </w:style>
  <w:style w:type="paragraph" w:styleId="Ingetavstnd">
    <w:name w:val="No Spacing"/>
    <w:uiPriority w:val="1"/>
    <w:qFormat/>
    <w:rsid w:val="00047903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047903"/>
    <w:pPr>
      <w:spacing w:before="240" w:after="240" w:line="252" w:lineRule="auto"/>
      <w:ind w:left="864" w:right="864"/>
      <w:jc w:val="center"/>
    </w:pPr>
    <w:rPr>
      <w:i/>
      <w:iCs/>
    </w:rPr>
  </w:style>
  <w:style w:type="character" w:styleId="CitatChar" w:customStyle="1">
    <w:name w:val="Citat Char"/>
    <w:basedOn w:val="Standardstycketeckensnitt"/>
    <w:link w:val="Citat"/>
    <w:uiPriority w:val="29"/>
    <w:rsid w:val="0004790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47903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047903"/>
    <w:rPr>
      <w:rFonts w:asciiTheme="majorHAnsi" w:hAnsiTheme="majorHAnsi" w:eastAsiaTheme="majorEastAsia" w:cstheme="majorBidi"/>
      <w:color w:val="5B9BD5" w:themeColor="accent1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047903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047903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047903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qFormat/>
    <w:rsid w:val="00047903"/>
    <w:rPr>
      <w:b/>
      <w:bCs/>
      <w:smallCaps/>
      <w:u w:val="single"/>
    </w:rPr>
  </w:style>
  <w:style w:type="character" w:styleId="Bokenstitel">
    <w:name w:val="Book Title"/>
    <w:basedOn w:val="Standardstycketeckensnitt"/>
    <w:uiPriority w:val="33"/>
    <w:qFormat/>
    <w:rsid w:val="00047903"/>
    <w:rPr>
      <w:b/>
      <w:bCs/>
      <w:smallCap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47903"/>
    <w:pPr>
      <w:outlineLvl w:val="9"/>
    </w:pPr>
  </w:style>
  <w:style w:type="paragraph" w:styleId="Normalwebb">
    <w:name w:val="Normal (Web)"/>
    <w:basedOn w:val="Normal"/>
    <w:uiPriority w:val="99"/>
    <w:unhideWhenUsed/>
    <w:rsid w:val="00182B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1bfc23-3d4a-4d04-a7c9-5dbed52216e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C90F1EC74FA408ABC23E1E1E39158" ma:contentTypeVersion="11" ma:contentTypeDescription="Skapa ett nytt dokument." ma:contentTypeScope="" ma:versionID="dcd4a91b3b6b3124bafb8df497a4e2cc">
  <xsd:schema xmlns:xsd="http://www.w3.org/2001/XMLSchema" xmlns:xs="http://www.w3.org/2001/XMLSchema" xmlns:p="http://schemas.microsoft.com/office/2006/metadata/properties" xmlns:ns2="70046a12-8ab2-42a7-ac24-2e17d0a13491" xmlns:ns3="5e1bfc23-3d4a-4d04-a7c9-5dbed52216e8" targetNamespace="http://schemas.microsoft.com/office/2006/metadata/properties" ma:root="true" ma:fieldsID="0f8a664ff37a971e7ad004c687ff53f6" ns2:_="" ns3:_="">
    <xsd:import namespace="70046a12-8ab2-42a7-ac24-2e17d0a13491"/>
    <xsd:import namespace="5e1bfc23-3d4a-4d04-a7c9-5dbed5221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46a12-8ab2-42a7-ac24-2e17d0a13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bfc23-3d4a-4d04-a7c9-5dbed5221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7C3A1-4441-4E49-A616-FB26A632DD39}">
  <ds:schemaRefs>
    <ds:schemaRef ds:uri="http://schemas.microsoft.com/office/2006/metadata/properties"/>
    <ds:schemaRef ds:uri="http://www.w3.org/2000/xmlns/"/>
    <ds:schemaRef ds:uri="5e1bfc23-3d4a-4d04-a7c9-5dbed52216e8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79D8F6FC-81A9-4EDD-8E49-76753A34A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270D7-CBB9-44DC-89B0-5AF0E2FB4A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CGI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Ramsell, Björn</dc:creator>
  <keywords/>
  <dc:description/>
  <lastModifiedBy>Anders Erlandsson</lastModifiedBy>
  <revision>11</revision>
  <dcterms:created xsi:type="dcterms:W3CDTF">2020-01-28T20:48:00.0000000Z</dcterms:created>
  <dcterms:modified xsi:type="dcterms:W3CDTF">2022-01-13T18:42:47.9106662Z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0x010100D0FC90F1EC74FA408ABC23E1E1E39158</vt:lpwstr>
  </property>
  <property fmtid="{D5CDD505-2E9C-101B-9397-08002B2CF9AE}" pid="3" name="Order">
    <vt:r8>34500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